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D534A1" w:rsidRPr="005D1E3D" w:rsidTr="00D534A1">
        <w:tc>
          <w:tcPr>
            <w:tcW w:w="9396" w:type="dxa"/>
            <w:shd w:val="clear" w:color="auto" w:fill="FFC000"/>
          </w:tcPr>
          <w:p w:rsidR="00D534A1" w:rsidRPr="005D1E3D" w:rsidRDefault="00D534A1" w:rsidP="00D534A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E3D">
              <w:rPr>
                <w:rFonts w:ascii="Times New Roman" w:hAnsi="Times New Roman" w:cs="Times New Roman"/>
                <w:b/>
                <w:sz w:val="24"/>
                <w:szCs w:val="24"/>
              </w:rPr>
              <w:t>Legio XIV Gemina</w:t>
            </w:r>
          </w:p>
        </w:tc>
      </w:tr>
      <w:tr w:rsidR="00D534A1" w:rsidRPr="00D534A1" w:rsidTr="00D534A1">
        <w:tc>
          <w:tcPr>
            <w:tcW w:w="9396" w:type="dxa"/>
            <w:shd w:val="clear" w:color="auto" w:fill="FFFF00"/>
          </w:tcPr>
          <w:tbl>
            <w:tblPr>
              <w:tblW w:w="6120" w:type="dxa"/>
              <w:tblCellSpacing w:w="15" w:type="dxa"/>
              <w:tblInd w:w="133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668"/>
              <w:gridCol w:w="4452"/>
            </w:tblGrid>
            <w:tr w:rsidR="00D534A1" w:rsidRPr="00D534A1" w:rsidTr="00D534A1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Legio XIV Gemina Martia Victrix</w:t>
                  </w:r>
                </w:p>
              </w:tc>
            </w:tr>
            <w:tr w:rsidR="00D534A1" w:rsidRPr="00D534A1" w:rsidTr="00D534A1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AAAAAA"/>
                  </w:tcBorders>
                  <w:shd w:val="clear" w:color="auto" w:fill="FFFF00"/>
                  <w:hideMark/>
                </w:tcPr>
                <w:p w:rsidR="00D534A1" w:rsidRPr="00D534A1" w:rsidRDefault="00D534A1" w:rsidP="00D534A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CD6CBD4" wp14:editId="7885E1E8">
                        <wp:extent cx="2857500" cy="2371725"/>
                        <wp:effectExtent l="0" t="0" r="0" b="9525"/>
                        <wp:docPr id="2" name="Picture 2" descr="https://upload.wikimedia.org/wikipedia/commons/thumb/b/bb/Roman_Empire_125.png/300px-Roman_Empire_125.pn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b/bb/Roman_Empire_125.png/300px-Roman_Empire_125.pn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2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534A1" w:rsidRPr="00D534A1" w:rsidRDefault="00D534A1" w:rsidP="00D534A1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Map of the Roman empire in AD 125, under emperor Hadrian, showing the LEGIO XIV G M V, stationed on the river Danube at Carnuntum (Petronell, Austria), in Pannonia Superior province, from AD 106 until the 5th century</w:t>
                  </w:r>
                </w:p>
              </w:tc>
            </w:tr>
            <w:tr w:rsidR="00D534A1" w:rsidRPr="00D534A1" w:rsidTr="00D534A1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 BC to early 5th century at least</w:t>
                  </w:r>
                </w:p>
              </w:tc>
            </w:tr>
            <w:tr w:rsidR="00D534A1" w:rsidRPr="00D534A1" w:rsidTr="00D534A1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Country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Republic (1st &amp; 2nd raising under Caesar, 2nd Triumvirate)</w:t>
                  </w: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Roman Empire (3rd raising was a joining with another understrength legion under Octavian after the Battle of Actium)</w:t>
                  </w:r>
                </w:p>
              </w:tc>
            </w:tr>
            <w:tr w:rsidR="00D534A1" w:rsidRPr="00D534A1" w:rsidTr="00D534A1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Type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legion (Marian) (with Imperial modifications)</w:t>
                  </w: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later a comitatensis unit</w:t>
                  </w:r>
                </w:p>
              </w:tc>
            </w:tr>
            <w:tr w:rsidR="00D534A1" w:rsidRPr="00D534A1" w:rsidTr="00D534A1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Role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Heavy Infantry (occasionally cavalry support when operating independently)</w:t>
                  </w:r>
                </w:p>
              </w:tc>
            </w:tr>
            <w:tr w:rsidR="00D534A1" w:rsidRPr="00D534A1" w:rsidTr="00D534A1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Size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Varied over unit lifetime. Approx. 3,500 fighting men + support at the time of creation, ~ 5,000 to 6,000 men when operating independently during Imperial period.</w:t>
                  </w:r>
                </w:p>
              </w:tc>
            </w:tr>
            <w:tr w:rsidR="00D534A1" w:rsidRPr="00D534A1" w:rsidTr="00D534A1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Garrison/HQ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Moguntiacum (9–43)</w:t>
                  </w: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Vindobona (92–106)</w:t>
                  </w: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Carnuntum (106–5th century)</w:t>
                  </w:r>
                </w:p>
              </w:tc>
            </w:tr>
            <w:tr w:rsidR="00D534A1" w:rsidRPr="00D534A1" w:rsidTr="00D534A1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Nickname(s)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Gemina Martia Victrix, "Twinned Mars’ Victory"</w:t>
                  </w: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Martia Victrix, "Mars’ Victory" (added by </w:t>
                  </w: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Augustus)</w:t>
                  </w: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Pia VI Fidelis VI, "six times faithful, six times loyal" (added by Gallienus)</w:t>
                  </w:r>
                </w:p>
              </w:tc>
            </w:tr>
            <w:tr w:rsidR="00D534A1" w:rsidRPr="00D534A1" w:rsidTr="00D534A1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Mascot(s)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Capricorn</w:t>
                  </w:r>
                </w:p>
              </w:tc>
            </w:tr>
            <w:tr w:rsidR="00D534A1" w:rsidRPr="00D534A1" w:rsidTr="00D534A1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Engagements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Gallic Wars (58–51 BC)</w:t>
                  </w: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Caesar's Civil War (49–45 BC)</w:t>
                  </w: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Post-Caesarian civil war (44 BC)</w:t>
                  </w: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Liberators' civil war (44–42 BC)</w:t>
                  </w: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Sicilian revolt (44–36 BC)</w:t>
                  </w: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Perusine War (41–40 BC)</w:t>
                  </w: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Final War of the Roman Republic (32–30 BC)</w:t>
                  </w: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Roman conquest of Britain (43)</w:t>
                  </w: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Year of the Four Emperors (69)</w:t>
                  </w: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Revolt of the Batavi (69-70)</w:t>
                  </w: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revolt of Saturninus (89)</w:t>
                  </w: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Dacian Wars (101–106)</w:t>
                  </w: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Verus Parthian campaign (161–166)</w:t>
                  </w: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hyperlink r:id="rId8" w:tooltip="Marcus Aurelius" w:history="1">
                    <w:r w:rsidRPr="00D534A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Marcus Aurelius</w:t>
                    </w:r>
                  </w:hyperlink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Marcomannic campaign (168–180)</w:t>
                  </w: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Septimius Severus rise to power (193–194)</w:t>
                  </w: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Severus Parthian campaign (198)</w:t>
                  </w: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vexillationes of the 14th participated in many other campaigns.</w:t>
                  </w:r>
                </w:p>
              </w:tc>
            </w:tr>
          </w:tbl>
          <w:p w:rsidR="00D534A1" w:rsidRPr="00D534A1" w:rsidRDefault="00D534A1" w:rsidP="00D534A1">
            <w:pPr>
              <w:pStyle w:val="NoSpacing"/>
            </w:pPr>
          </w:p>
        </w:tc>
      </w:tr>
      <w:tr w:rsidR="00D534A1" w:rsidRPr="00D534A1" w:rsidTr="005D1E3D">
        <w:tc>
          <w:tcPr>
            <w:tcW w:w="9396" w:type="dxa"/>
            <w:shd w:val="clear" w:color="auto" w:fill="00B0F0"/>
          </w:tcPr>
          <w:p w:rsidR="00D534A1" w:rsidRPr="00D534A1" w:rsidRDefault="00D534A1" w:rsidP="005D1E3D">
            <w:pPr>
              <w:pStyle w:val="NoSpacing"/>
              <w:jc w:val="center"/>
            </w:pPr>
            <w:r w:rsidRPr="00D534A1">
              <w:rPr>
                <w:noProof/>
              </w:rPr>
              <w:lastRenderedPageBreak/>
              <w:drawing>
                <wp:inline distT="0" distB="0" distL="0" distR="0" wp14:anchorId="3370CEE4" wp14:editId="68A3D965">
                  <wp:extent cx="2095500" cy="1114425"/>
                  <wp:effectExtent l="0" t="0" r="0" b="9525"/>
                  <wp:docPr id="4" name="Picture 4" descr="https://upload.wikimedia.org/wikipedia/commons/thumb/f/f7/Aureus_Septimius_Severus-193-leg_XIIII_GMV.jpg/220px-Aureus_Septimius_Severus-193-leg_XIIII_GM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f/f7/Aureus_Septimius_Severus-193-leg_XIIII_GMV.jpg/220px-Aureus_Septimius_Severus-193-leg_XIIII_GM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4A1" w:rsidRPr="00D534A1" w:rsidTr="00D534A1">
        <w:tc>
          <w:tcPr>
            <w:tcW w:w="9396" w:type="dxa"/>
            <w:shd w:val="clear" w:color="auto" w:fill="FFFF00"/>
          </w:tcPr>
          <w:p w:rsidR="00D534A1" w:rsidRPr="005D1E3D" w:rsidRDefault="00D534A1" w:rsidP="005D1E3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E3D">
              <w:rPr>
                <w:rFonts w:ascii="Times New Roman" w:hAnsi="Times New Roman" w:cs="Times New Roman"/>
                <w:sz w:val="24"/>
                <w:szCs w:val="24"/>
              </w:rPr>
              <w:t>Aureus minted in 193 by Septimius Severus, to celebrate XIIII Gemina Martia Victrix, the legion that proclaimed him emperor</w:t>
            </w:r>
          </w:p>
        </w:tc>
      </w:tr>
      <w:tr w:rsidR="00D534A1" w:rsidRPr="00D534A1" w:rsidTr="005D1E3D">
        <w:tc>
          <w:tcPr>
            <w:tcW w:w="9396" w:type="dxa"/>
            <w:shd w:val="clear" w:color="auto" w:fill="00B0F0"/>
          </w:tcPr>
          <w:p w:rsidR="00D534A1" w:rsidRPr="00D534A1" w:rsidRDefault="00D534A1" w:rsidP="005D1E3D">
            <w:pPr>
              <w:pStyle w:val="NoSpacing"/>
              <w:jc w:val="center"/>
            </w:pPr>
            <w:r w:rsidRPr="00D534A1">
              <w:rPr>
                <w:noProof/>
              </w:rPr>
              <w:drawing>
                <wp:inline distT="0" distB="0" distL="0" distR="0" wp14:anchorId="6A639425" wp14:editId="3B94B5AE">
                  <wp:extent cx="2095500" cy="2095500"/>
                  <wp:effectExtent l="0" t="0" r="0" b="0"/>
                  <wp:docPr id="6" name="Picture 6" descr="https://upload.wikimedia.org/wikipedia/commons/thumb/8/8f/02-Scutum_Quartodecimanorum.svg/220px-02-Scutum_Quartodecimanorum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8/8f/02-Scutum_Quartodecimanorum.svg/220px-02-Scutum_Quartodecimanorum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4A1" w:rsidRPr="00D534A1" w:rsidTr="00D534A1">
        <w:tc>
          <w:tcPr>
            <w:tcW w:w="9396" w:type="dxa"/>
            <w:shd w:val="clear" w:color="auto" w:fill="FFFF00"/>
          </w:tcPr>
          <w:p w:rsidR="00D534A1" w:rsidRPr="005D1E3D" w:rsidRDefault="00D534A1" w:rsidP="005D1E3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Shield design of the Quartodecimani, a comitatensis legion under the Magister Militum per Thracias, 5th century, according to Notitia Dignitatum.</w:t>
            </w:r>
          </w:p>
        </w:tc>
      </w:tr>
      <w:tr w:rsidR="00D534A1" w:rsidRPr="00D534A1" w:rsidTr="00D534A1">
        <w:tc>
          <w:tcPr>
            <w:tcW w:w="9396" w:type="dxa"/>
            <w:shd w:val="clear" w:color="auto" w:fill="FFFF00"/>
          </w:tcPr>
          <w:p w:rsidR="00D534A1" w:rsidRPr="005D1E3D" w:rsidRDefault="00D534A1" w:rsidP="005D1E3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E3D">
              <w:rPr>
                <w:rFonts w:ascii="Times New Roman" w:hAnsi="Times New Roman" w:cs="Times New Roman"/>
                <w:b/>
                <w:sz w:val="24"/>
                <w:szCs w:val="24"/>
              </w:rPr>
              <w:t>Attested members</w:t>
            </w:r>
          </w:p>
        </w:tc>
      </w:tr>
      <w:tr w:rsidR="00D534A1" w:rsidRPr="00D534A1" w:rsidTr="00D534A1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7"/>
              <w:gridCol w:w="1613"/>
              <w:gridCol w:w="1091"/>
              <w:gridCol w:w="2192"/>
              <w:gridCol w:w="2707"/>
            </w:tblGrid>
            <w:tr w:rsidR="00D534A1" w:rsidRPr="00D534A1" w:rsidTr="00090A5F">
              <w:trPr>
                <w:tblHeader/>
              </w:trPr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Rank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Time frame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Province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Source</w:t>
                  </w:r>
                </w:p>
              </w:tc>
            </w:tr>
            <w:tr w:rsidR="00D534A1" w:rsidRPr="00D534A1" w:rsidTr="00090A5F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Flavius Rufus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centurio (veteranus)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Italia, Moesia, Dacia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XI, 20, </w:t>
                  </w:r>
                  <w:r w:rsidRPr="00D534A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III, 00971</w:t>
                  </w:r>
                </w:p>
              </w:tc>
            </w:tr>
            <w:tr w:rsidR="00D534A1" w:rsidRPr="00D534A1" w:rsidTr="00090A5F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Fabius Priscus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70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Britannica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Tacitus, </w:t>
                  </w:r>
                  <w:r w:rsidRPr="00D534A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Histories</w:t>
                  </w: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IV.79.3</w:t>
                  </w:r>
                </w:p>
              </w:tc>
            </w:tr>
            <w:tr w:rsidR="00D534A1" w:rsidRPr="00D534A1" w:rsidTr="00090A5F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Sextus Julius Severus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110 and 120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Pannonia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III, 2830</w:t>
                  </w:r>
                </w:p>
              </w:tc>
            </w:tr>
            <w:tr w:rsidR="00D534A1" w:rsidRPr="00D534A1" w:rsidTr="00090A5F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Cluvius Maximus Paullinus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?138-?141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Pannonia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AE</w:t>
                  </w: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1940, 99</w:t>
                  </w:r>
                </w:p>
              </w:tc>
            </w:tr>
            <w:tr w:rsidR="00D534A1" w:rsidRPr="00D534A1" w:rsidTr="00090A5F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Nonius Macrinus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?147-?150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Pannonia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AE</w:t>
                  </w: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1907, 180</w:t>
                  </w:r>
                </w:p>
              </w:tc>
            </w:tr>
            <w:tr w:rsidR="00D534A1" w:rsidRPr="00D534A1" w:rsidTr="00090A5F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Statius Priscus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?153-?156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Pannonia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VI, 1523</w:t>
                  </w:r>
                </w:p>
              </w:tc>
            </w:tr>
            <w:tr w:rsidR="00D534A1" w:rsidRPr="00D534A1" w:rsidTr="00090A5F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Vettius Sabinianus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170/171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Pannonia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AE</w:t>
                  </w: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1920, 45</w:t>
                  </w:r>
                </w:p>
              </w:tc>
            </w:tr>
            <w:tr w:rsidR="00D534A1" w:rsidRPr="00D534A1" w:rsidTr="00090A5F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Ragonius Quintianus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?177-?180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Pannonia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V, 1968</w:t>
                  </w:r>
                </w:p>
              </w:tc>
            </w:tr>
            <w:tr w:rsidR="00D534A1" w:rsidRPr="00D534A1" w:rsidTr="00090A5F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Flavius Secundus Philippianus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193/194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Pannonia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34A1" w:rsidRPr="00D534A1" w:rsidTr="00090A5F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Petronius Probatus Junius Justus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222 and 235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Pannonia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X, 1254</w:t>
                  </w:r>
                </w:p>
              </w:tc>
            </w:tr>
            <w:tr w:rsidR="00D534A1" w:rsidRPr="00D534A1" w:rsidTr="00090A5F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Cornelius Nigrinus Curiatius Maternus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angusticlavius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Britannica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II, 3788</w:t>
                  </w:r>
                </w:p>
              </w:tc>
            </w:tr>
            <w:tr w:rsidR="00D534A1" w:rsidRPr="00D534A1" w:rsidTr="00090A5F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Lucius Cornelius </w:t>
                  </w: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Pusio Annius Messalla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tribunus laticlavius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59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Britannica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VI, 37056</w:t>
                  </w:r>
                </w:p>
              </w:tc>
            </w:tr>
            <w:tr w:rsidR="00D534A1" w:rsidRPr="00D534A1" w:rsidTr="00090A5F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Flaminius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miles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55-69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Britannica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RIB</w:t>
                  </w: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292</w:t>
                  </w:r>
                </w:p>
              </w:tc>
            </w:tr>
            <w:tr w:rsidR="00D534A1" w:rsidRPr="00D534A1" w:rsidTr="00090A5F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Petronius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miles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55-69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Britannica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RIB</w:t>
                  </w: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294</w:t>
                  </w:r>
                </w:p>
              </w:tc>
            </w:tr>
            <w:tr w:rsidR="00D534A1" w:rsidRPr="00D534A1" w:rsidTr="00090A5F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Sextus Julius Severus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laticlavius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105 and 110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Pannonia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III, 2830</w:t>
                  </w:r>
                </w:p>
              </w:tc>
            </w:tr>
            <w:tr w:rsidR="00D534A1" w:rsidRPr="00D534A1" w:rsidTr="00090A5F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Minicius Natalis Quadronius Verus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laticlavius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116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Pannonia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D534A1" w:rsidRPr="00D534A1" w:rsidRDefault="00D534A1" w:rsidP="00D534A1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34A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XIV, 3599, </w:t>
                  </w:r>
                  <w:r w:rsidRPr="00D534A1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D5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II, 4510</w:t>
                  </w:r>
                </w:p>
              </w:tc>
            </w:tr>
          </w:tbl>
          <w:p w:rsidR="00D534A1" w:rsidRPr="00D534A1" w:rsidRDefault="00D534A1" w:rsidP="00D534A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517" w:rsidRDefault="00BB1517" w:rsidP="00D534A1"/>
    <w:p w:rsidR="007274EF" w:rsidRDefault="007274EF" w:rsidP="007274EF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1" r:href="rId12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7274EF" w:rsidRPr="00205110" w:rsidTr="006A5B50">
        <w:tc>
          <w:tcPr>
            <w:tcW w:w="1838" w:type="dxa"/>
            <w:shd w:val="clear" w:color="auto" w:fill="00B050"/>
          </w:tcPr>
          <w:p w:rsidR="007274EF" w:rsidRPr="00205110" w:rsidRDefault="007274EF" w:rsidP="006A5B50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7274EF" w:rsidRDefault="007274EF" w:rsidP="007274EF"/>
    <w:p w:rsidR="007274EF" w:rsidRDefault="007274EF" w:rsidP="007274EF"/>
    <w:p w:rsidR="007274EF" w:rsidRDefault="007274EF" w:rsidP="00D534A1">
      <w:bookmarkStart w:id="0" w:name="_GoBack"/>
      <w:bookmarkEnd w:id="0"/>
    </w:p>
    <w:sectPr w:rsidR="007274EF">
      <w:head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B18" w:rsidRDefault="00B22B18" w:rsidP="005D1E3D">
      <w:pPr>
        <w:spacing w:after="0" w:line="240" w:lineRule="auto"/>
      </w:pPr>
      <w:r>
        <w:separator/>
      </w:r>
    </w:p>
  </w:endnote>
  <w:endnote w:type="continuationSeparator" w:id="0">
    <w:p w:rsidR="00B22B18" w:rsidRDefault="00B22B18" w:rsidP="005D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B18" w:rsidRDefault="00B22B18" w:rsidP="005D1E3D">
      <w:pPr>
        <w:spacing w:after="0" w:line="240" w:lineRule="auto"/>
      </w:pPr>
      <w:r>
        <w:separator/>
      </w:r>
    </w:p>
  </w:footnote>
  <w:footnote w:type="continuationSeparator" w:id="0">
    <w:p w:rsidR="00B22B18" w:rsidRDefault="00B22B18" w:rsidP="005D1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83946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5D1E3D" w:rsidRDefault="005D1E3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4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D1E3D" w:rsidRDefault="005D1E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97"/>
    <w:rsid w:val="005D1E3D"/>
    <w:rsid w:val="00696A5A"/>
    <w:rsid w:val="006C154C"/>
    <w:rsid w:val="007274EF"/>
    <w:rsid w:val="00AD6A97"/>
    <w:rsid w:val="00B22B18"/>
    <w:rsid w:val="00BB1517"/>
    <w:rsid w:val="00D5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A9B41"/>
  <w15:chartTrackingRefBased/>
  <w15:docId w15:val="{945C8729-95AD-4EBA-AF6C-F199CFEB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1517"/>
    <w:rPr>
      <w:color w:val="0000FF"/>
      <w:u w:val="single"/>
    </w:rPr>
  </w:style>
  <w:style w:type="table" w:styleId="TableGrid">
    <w:name w:val="Table Grid"/>
    <w:basedOn w:val="TableNormal"/>
    <w:uiPriority w:val="39"/>
    <w:rsid w:val="00D53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534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D1E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E3D"/>
  </w:style>
  <w:style w:type="paragraph" w:styleId="Footer">
    <w:name w:val="footer"/>
    <w:basedOn w:val="Normal"/>
    <w:link w:val="FooterChar"/>
    <w:uiPriority w:val="99"/>
    <w:unhideWhenUsed/>
    <w:rsid w:val="005D1E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6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Marcus_Aurelius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Roman_Empire_125.png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3158</Words>
  <Characters>18001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2024-05-10T14:04:00Z</dcterms:created>
  <dcterms:modified xsi:type="dcterms:W3CDTF">2024-05-14T09:10:00Z</dcterms:modified>
</cp:coreProperties>
</file>